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48B4" w14:textId="77777777" w:rsidR="004E7D8D" w:rsidRPr="00B471BB" w:rsidRDefault="006F6573" w:rsidP="003A438A">
      <w:pPr>
        <w:tabs>
          <w:tab w:val="left" w:pos="11520"/>
        </w:tabs>
        <w:ind w:right="360"/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D42D24" wp14:editId="01399735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7381875" cy="571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83C77" w14:textId="3A5656BF" w:rsidR="007B6CA1" w:rsidRPr="00F56FFD" w:rsidRDefault="001B3C02" w:rsidP="00E270AA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ผู้ลงทุนไม่สามาร</w:t>
                            </w:r>
                            <w:r w:rsidR="005517EC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ถขายคืนหน่วย</w:t>
                            </w:r>
                            <w:r w:rsidR="00B9755E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ในช่วงเวลา</w:t>
                            </w:r>
                            <w:r w:rsidR="00E270AA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C058B2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3</w:t>
                            </w:r>
                            <w:r w:rsidR="00E270AA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CB1FA8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เดือน</w:t>
                            </w:r>
                            <w:r w:rsidR="00F00118"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ได้</w:t>
                            </w:r>
                            <w:r w:rsidRPr="00F56FF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 xml:space="preserve"> และกองทุนนี้ลงทุนกระจุกตัวในผู้ออก ดังนั้น หากมีปัจจัยลบที่ส่งผลกระทบต่อการลงทุนดังกล่าว ผู้ลงทุนอาจสูญเสียเงินลงทุนจำนวนมาก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2D24" id="Rectangle 1" o:spid="_x0000_s1026" style="position:absolute;margin-left:530.05pt;margin-top:-6pt;width:581.25pt;height:4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" fillcolor="#5b9bd5 [3204]" strokecolor="#1f4d78 [1604]" strokeweight="1pt">
                <v:textbox>
                  <w:txbxContent>
                    <w:p w14:paraId="79183C77" w14:textId="3A5656BF" w:rsidR="007B6CA1" w:rsidRPr="00F56FFD" w:rsidRDefault="001B3C02" w:rsidP="00E270AA">
                      <w:pPr>
                        <w:jc w:val="center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ผู้ลงทุนไม่สามาร</w:t>
                      </w:r>
                      <w:r w:rsidR="005517EC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ถขายคืนหน่วย</w:t>
                      </w:r>
                      <w:r w:rsidR="00B9755E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ในช่วงเวลา</w:t>
                      </w:r>
                      <w:r w:rsidR="00E270AA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 xml:space="preserve"> </w:t>
                      </w:r>
                      <w:r w:rsidR="00C058B2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3</w:t>
                      </w:r>
                      <w:r w:rsidR="00E270AA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 xml:space="preserve"> </w:t>
                      </w:r>
                      <w:r w:rsidR="00CB1FA8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เดือน</w:t>
                      </w:r>
                      <w:r w:rsidR="00F00118"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ได้</w:t>
                      </w:r>
                      <w:r w:rsidRPr="00F56FF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 xml:space="preserve"> และกองทุนนี้ลงทุนกระจุกตัวในผู้ออก ดังนั้น หากมีปัจจัยลบที่ส่งผลกระทบต่อการลงทุนดังกล่าว ผู้ลงทุนอาจสูญเสียเงินลงทุนจำนวนมาก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14560" behindDoc="0" locked="0" layoutInCell="1" allowOverlap="1" wp14:anchorId="774AEA3F" wp14:editId="100978C9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B7D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12512" behindDoc="0" locked="0" layoutInCell="1" allowOverlap="1" wp14:anchorId="566B8146" wp14:editId="754B347E">
            <wp:simplePos x="0" y="0"/>
            <wp:positionH relativeFrom="column">
              <wp:posOffset>1350645</wp:posOffset>
            </wp:positionH>
            <wp:positionV relativeFrom="paragraph">
              <wp:posOffset>8520430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B7D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657214" behindDoc="0" locked="0" layoutInCell="1" allowOverlap="1" wp14:anchorId="6129AC59" wp14:editId="16C5C5CD">
            <wp:simplePos x="0" y="0"/>
            <wp:positionH relativeFrom="margin">
              <wp:posOffset>-195580</wp:posOffset>
            </wp:positionH>
            <wp:positionV relativeFrom="paragraph">
              <wp:posOffset>8480755</wp:posOffset>
            </wp:positionV>
            <wp:extent cx="7867650" cy="9264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1"/>
                    <a:stretch/>
                  </pic:blipFill>
                  <pic:spPr bwMode="auto">
                    <a:xfrm>
                      <a:off x="0" y="0"/>
                      <a:ext cx="786765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4E81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08416" behindDoc="1" locked="0" layoutInCell="1" allowOverlap="1" wp14:anchorId="3C41F96D" wp14:editId="4A0AAE07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D0DD0" w14:textId="098E81EA" w:rsidR="004E7D8D" w:rsidRPr="00B471BB" w:rsidRDefault="007324A6" w:rsidP="004E7D8D">
      <w:pPr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6C31DCF" wp14:editId="6D209677">
                <wp:simplePos x="0" y="0"/>
                <wp:positionH relativeFrom="page">
                  <wp:posOffset>-3619500</wp:posOffset>
                </wp:positionH>
                <wp:positionV relativeFrom="paragraph">
                  <wp:posOffset>570865</wp:posOffset>
                </wp:positionV>
                <wp:extent cx="10966450" cy="152781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6450" cy="1527810"/>
                          <a:chOff x="-3895949" y="622241"/>
                          <a:chExt cx="10967079" cy="1525419"/>
                        </a:xfrm>
                      </wpg:grpSpPr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91275" y="660282"/>
                            <a:ext cx="2679855" cy="125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EE5B1" w14:textId="7D3612FB" w:rsidR="009D2B28" w:rsidRPr="00F56FFD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อายุ  </w:t>
                              </w:r>
                              <w:r w:rsidR="00822F14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8C79A7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เดือน</w:t>
                              </w:r>
                            </w:p>
                            <w:p w14:paraId="75FE8646" w14:textId="28C45020" w:rsidR="009D2B28" w:rsidRPr="00F56FFD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ประมาณผลตอบแทน   </w:t>
                              </w:r>
                              <w:r w:rsidR="00302DE4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823395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822F14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6C3D27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4D3DC8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%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   ต่อปี</w:t>
                              </w:r>
                            </w:p>
                            <w:p w14:paraId="40721681" w14:textId="77777777" w:rsidR="009D2B28" w:rsidRPr="00F56FFD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ความเสี่ยงกองทุน</w:t>
                              </w:r>
                            </w:p>
                            <w:p w14:paraId="73D61C11" w14:textId="58FCB9E9" w:rsidR="009D2B28" w:rsidRPr="00F56FFD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ความเสี่ยงอัตราแลกเปลี่ยน</w:t>
                              </w:r>
                              <w:r w:rsidR="004D3DC8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4D3DC8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4D3DC8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ป้องกันทั้งจำนวน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-3895949" y="835608"/>
                            <a:ext cx="6858000" cy="4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28578" y="622241"/>
                            <a:ext cx="4315075" cy="1525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33759" w14:textId="77777777" w:rsidR="00B913C1" w:rsidRPr="00F56FFD" w:rsidRDefault="00B913C1" w:rsidP="00B913C1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เป็น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 xml:space="preserve">กองทุนที่เสนอขายผู้ลงทุนที่มิใช่รายย่อยและผู้ที่มีเงินลงทุนสูง (กอง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t>AI)</w:t>
                              </w:r>
                            </w:p>
                            <w:p w14:paraId="5D0CABAB" w14:textId="77777777" w:rsidR="00F816C3" w:rsidRPr="00F56FFD" w:rsidRDefault="00243F3A" w:rsidP="00A1396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0"/>
                                </w:tabs>
                                <w:spacing w:before="120" w:line="216" w:lineRule="auto"/>
                                <w:ind w:right="-516"/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ลงทุนในเงินฝาก/ตราสารหนี้ต่างประเทศไม่น้อยกว่าร้อยละ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 xml:space="preserve">80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br/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ของมูลค่าทรัพย์สินสุทธิของกองทุน</w:t>
                              </w:r>
                            </w:p>
                            <w:p w14:paraId="45162B99" w14:textId="77777777" w:rsidR="003715B9" w:rsidRPr="00F56FFD" w:rsidRDefault="00243F3A" w:rsidP="00F35873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0"/>
                                </w:tabs>
                                <w:kinsoku w:val="0"/>
                                <w:overflowPunct w:val="0"/>
                                <w:spacing w:line="216" w:lineRule="auto"/>
                                <w:ind w:right="-516"/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70C0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ผลตอบแทนที่ได้รั</w:t>
                              </w:r>
                              <w:r w:rsidR="00160B1E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บจากกองทุน ผู้ถือหน่วยลงทุน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ไม่</w:t>
                              </w:r>
                              <w:r w:rsidR="00160B1E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ต้อ</w:t>
                              </w:r>
                              <w:r w:rsidR="000C6E83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ง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เสียภาษี</w:t>
                              </w:r>
                              <w:r w:rsidR="00F816C3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1029CE1A" w14:textId="6EB23132" w:rsidR="003715B9" w:rsidRPr="00F56FFD" w:rsidRDefault="000C6E83" w:rsidP="003715B9">
                              <w:pPr>
                                <w:pStyle w:val="ListParagraph"/>
                                <w:tabs>
                                  <w:tab w:val="left" w:pos="0"/>
                                </w:tabs>
                                <w:kinsoku w:val="0"/>
                                <w:overflowPunct w:val="0"/>
                                <w:spacing w:line="216" w:lineRule="auto"/>
                                <w:ind w:left="405" w:right="-516"/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70C0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ยกเว้นผู้ถือหน่วยที่เป็นนิติบุคคลต่างประเทศ</w:t>
                              </w:r>
                              <w:r w:rsidR="00DC3F16"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ที่ไม่ประกอบกิจการในประเทศไทย</w:t>
                              </w:r>
                            </w:p>
                            <w:p w14:paraId="6F33559A" w14:textId="3F2BD8D2" w:rsidR="009D2B28" w:rsidRPr="00F56FFD" w:rsidRDefault="00243F3A" w:rsidP="00F35873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0"/>
                                </w:tabs>
                                <w:kinsoku w:val="0"/>
                                <w:overflowPunct w:val="0"/>
                                <w:spacing w:line="216" w:lineRule="auto"/>
                                <w:ind w:right="-516"/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70C0"/>
                                  <w:sz w:val="28"/>
                                </w:rPr>
                              </w:pP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 xml:space="preserve">สับเปลี่ยนอัตโนมัติเข้ากองทุน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</w:rPr>
                                <w:t xml:space="preserve">KTSS </w:t>
                              </w:r>
                              <w:r w:rsidRPr="00F56F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8"/>
                                  <w:cs/>
                                </w:rPr>
                                <w:t>เมื่อครบอายุโครงการ</w:t>
                              </w:r>
                            </w:p>
                            <w:p w14:paraId="1F67EC4F" w14:textId="77777777" w:rsidR="004E7D8D" w:rsidRDefault="004E7D8D" w:rsidP="00243F3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70C0"/>
                                </w:rPr>
                              </w:pPr>
                            </w:p>
                            <w:p w14:paraId="70E153CF" w14:textId="77777777" w:rsidR="004E7D8D" w:rsidRPr="00153F1B" w:rsidRDefault="004E7D8D" w:rsidP="00243F3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C31DCF" id="Group 23" o:spid="_x0000_s1027" style="position:absolute;margin-left:-285pt;margin-top:44.95pt;width:863.5pt;height:120.3pt;z-index:251694080;mso-position-horizontal-relative:page;mso-width-relative:margin;mso-height-relative:margin" coordorigin="-38959,6222" coordsize="109670,1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3912;top:6602;width:26799;height:1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63EE5B1" w14:textId="7D3612FB" w:rsidR="009D2B28" w:rsidRPr="00F56FFD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อายุ  </w:t>
                        </w:r>
                        <w:r w:rsidR="00822F14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3</w:t>
                        </w:r>
                        <w:r w:rsidR="008C79A7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เดือน</w:t>
                        </w:r>
                      </w:p>
                      <w:p w14:paraId="75FE8646" w14:textId="28C45020" w:rsidR="009D2B28" w:rsidRPr="00F56FFD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ประมาณผลตอบแทน   </w:t>
                        </w:r>
                        <w:r w:rsidR="00302DE4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0</w:t>
                        </w:r>
                        <w:r w:rsidR="00823395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.</w:t>
                        </w:r>
                        <w:r w:rsidR="00822F14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4</w:t>
                        </w:r>
                        <w:r w:rsidR="006C3D27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5</w:t>
                        </w:r>
                        <w:r w:rsidR="004D3DC8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%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   ต่อปี</w:t>
                        </w:r>
                      </w:p>
                      <w:p w14:paraId="40721681" w14:textId="77777777" w:rsidR="009D2B28" w:rsidRPr="00F56FFD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ความเสี่ยงกองทุน</w:t>
                        </w:r>
                      </w:p>
                      <w:p w14:paraId="73D61C11" w14:textId="58FCB9E9" w:rsidR="009D2B28" w:rsidRPr="00F56FFD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28"/>
                            <w:szCs w:val="28"/>
                            <w:cs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ความเสี่ยงอัตราแลกเปลี่ยน</w:t>
                        </w:r>
                        <w:r w:rsidR="004D3DC8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4D3DC8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</w:rPr>
                          <w:t>: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4D3DC8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ป้องกันทั้งจำนวน</w:t>
                        </w:r>
                      </w:p>
                    </w:txbxContent>
                  </v:textbox>
                </v:shape>
                <v:rect id="Rectangle 11" o:spid="_x0000_s1029" style="position:absolute;left:-38959;top:8356;width:68579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" filled="f" fillcolor="#5b9bd5 [3204]" stroked="f" strokecolor="black [3213]">
                  <v:shadow color="#e7e6e6 [3214]"/>
                </v:rect>
                <v:shape id="Text Box 5" o:spid="_x0000_s1030" type="#_x0000_t202" style="position:absolute;left:-285;top:6222;width:43149;height:15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EF33759" w14:textId="77777777" w:rsidR="00B913C1" w:rsidRPr="00F56FFD" w:rsidRDefault="00B913C1" w:rsidP="00B913C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 xml:space="preserve">เป็นกองทุนที่เสนอขายผู้ลงทุนที่มิใช่รายย่อยและผู้ที่มีเงินลงทุนสูง (กอง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t>AI)</w:t>
                        </w:r>
                      </w:p>
                      <w:p w14:paraId="5D0CABAB" w14:textId="77777777" w:rsidR="00F816C3" w:rsidRPr="00F56FFD" w:rsidRDefault="00243F3A" w:rsidP="00A1396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0"/>
                          </w:tabs>
                          <w:spacing w:before="120" w:line="216" w:lineRule="auto"/>
                          <w:ind w:right="-516"/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ลงทุนในเงินฝาก/ตราสารหนี้ต่างประเทศไม่น้อยกว่าร้อยละ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t xml:space="preserve">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 xml:space="preserve">80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br/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ของมูลค่าทรัพย์สินสุทธิของกองทุน</w:t>
                        </w:r>
                      </w:p>
                      <w:p w14:paraId="45162B99" w14:textId="77777777" w:rsidR="003715B9" w:rsidRPr="00F56FFD" w:rsidRDefault="00243F3A" w:rsidP="00F3587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0"/>
                          </w:tabs>
                          <w:kinsoku w:val="0"/>
                          <w:overflowPunct w:val="0"/>
                          <w:spacing w:line="216" w:lineRule="auto"/>
                          <w:ind w:right="-516"/>
                          <w:textAlignment w:val="baseline"/>
                          <w:rPr>
                            <w:rFonts w:asciiTheme="majorBidi" w:hAnsiTheme="majorBidi" w:cstheme="majorBidi"/>
                            <w:color w:val="0070C0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ผลตอบแทนที่ได้รั</w:t>
                        </w:r>
                        <w:r w:rsidR="00160B1E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บจากกองทุน ผู้ถือหน่วยลงทุน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ไม่</w:t>
                        </w:r>
                        <w:r w:rsidR="00160B1E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ต้อ</w:t>
                        </w:r>
                        <w:r w:rsidR="000C6E83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ง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เสียภาษี</w:t>
                        </w:r>
                        <w:r w:rsidR="00F816C3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t xml:space="preserve"> </w:t>
                        </w:r>
                      </w:p>
                      <w:p w14:paraId="1029CE1A" w14:textId="6EB23132" w:rsidR="003715B9" w:rsidRPr="00F56FFD" w:rsidRDefault="000C6E83" w:rsidP="003715B9">
                        <w:pPr>
                          <w:pStyle w:val="ListParagraph"/>
                          <w:tabs>
                            <w:tab w:val="left" w:pos="0"/>
                          </w:tabs>
                          <w:kinsoku w:val="0"/>
                          <w:overflowPunct w:val="0"/>
                          <w:spacing w:line="216" w:lineRule="auto"/>
                          <w:ind w:left="405" w:right="-516"/>
                          <w:textAlignment w:val="baseline"/>
                          <w:rPr>
                            <w:rFonts w:asciiTheme="majorBidi" w:hAnsiTheme="majorBidi" w:cstheme="majorBidi"/>
                            <w:color w:val="0070C0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ยกเว้นผู้ถือหน่วยที่เป็นนิติบุคคลต่างประเทศ</w:t>
                        </w:r>
                        <w:r w:rsidR="00DC3F16"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ที่ไม่ประกอบกิจการในประเทศไทย</w:t>
                        </w:r>
                      </w:p>
                      <w:p w14:paraId="6F33559A" w14:textId="3F2BD8D2" w:rsidR="009D2B28" w:rsidRPr="00F56FFD" w:rsidRDefault="00243F3A" w:rsidP="00F3587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0"/>
                          </w:tabs>
                          <w:kinsoku w:val="0"/>
                          <w:overflowPunct w:val="0"/>
                          <w:spacing w:line="216" w:lineRule="auto"/>
                          <w:ind w:right="-516"/>
                          <w:textAlignment w:val="baseline"/>
                          <w:rPr>
                            <w:rFonts w:asciiTheme="majorBidi" w:hAnsiTheme="majorBidi" w:cstheme="majorBidi"/>
                            <w:color w:val="0070C0"/>
                            <w:sz w:val="28"/>
                          </w:rPr>
                        </w:pP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 xml:space="preserve">สับเปลี่ยนอัตโนมัติเข้ากองทุน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</w:rPr>
                          <w:t xml:space="preserve">KTSS </w:t>
                        </w:r>
                        <w:r w:rsidRPr="00F56F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8"/>
                            <w:cs/>
                          </w:rPr>
                          <w:t>เมื่อครบอายุโครงการ</w:t>
                        </w:r>
                      </w:p>
                      <w:p w14:paraId="1F67EC4F" w14:textId="77777777" w:rsidR="004E7D8D" w:rsidRDefault="004E7D8D" w:rsidP="00243F3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70C0"/>
                          </w:rPr>
                        </w:pPr>
                      </w:p>
                      <w:p w14:paraId="70E153CF" w14:textId="77777777" w:rsidR="004E7D8D" w:rsidRPr="00153F1B" w:rsidRDefault="004E7D8D" w:rsidP="00243F3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70C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5717C"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39E4B8" wp14:editId="0B33C3DF">
                <wp:simplePos x="0" y="0"/>
                <wp:positionH relativeFrom="margin">
                  <wp:posOffset>767080</wp:posOffset>
                </wp:positionH>
                <wp:positionV relativeFrom="paragraph">
                  <wp:posOffset>190500</wp:posOffset>
                </wp:positionV>
                <wp:extent cx="6010275" cy="419100"/>
                <wp:effectExtent l="0" t="0" r="0" b="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35252" w14:textId="0F5C6545" w:rsidR="008E58C8" w:rsidRDefault="009D2B28" w:rsidP="009D2B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</w:pPr>
                            <w:r w:rsidRPr="00AA40B1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>เสนอ</w:t>
                            </w:r>
                            <w:r w:rsidRPr="00AA40B1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>ขาย</w:t>
                            </w:r>
                            <w:r w:rsidR="006A3199" w:rsidRPr="00AA40B1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>วันที</w:t>
                            </w:r>
                            <w:r w:rsidR="0082339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>่</w:t>
                            </w:r>
                            <w:r w:rsidR="00A37284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22F14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 xml:space="preserve">25-31 </w:t>
                            </w:r>
                            <w:r w:rsidR="00822F14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>พฤษภาคม</w:t>
                            </w:r>
                            <w:r w:rsidR="0073308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E58C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256</w:t>
                            </w:r>
                            <w:r w:rsidR="003A176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6A26274E" w14:textId="6C4A203A" w:rsidR="009D2B28" w:rsidRPr="00AA40B1" w:rsidRDefault="00260FF0" w:rsidP="009D2B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  <w:cs/>
                              </w:rPr>
                              <w:t xml:space="preserve">กรกฏาคม </w:t>
                            </w:r>
                            <w:r w:rsidR="00573925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2564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E4B8" id="Text Box 3" o:spid="_x0000_s1031" type="#_x0000_t202" style="position:absolute;margin-left:60.4pt;margin-top:15pt;width:473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" filled="f" stroked="f">
                <v:textbox>
                  <w:txbxContent>
                    <w:p w14:paraId="72C35252" w14:textId="0F5C6545" w:rsidR="008E58C8" w:rsidRDefault="009D2B28" w:rsidP="009D2B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</w:pPr>
                      <w:r w:rsidRPr="00AA40B1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>เสนอขาย</w:t>
                      </w:r>
                      <w:r w:rsidR="006A3199" w:rsidRPr="00AA40B1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>วันที</w:t>
                      </w:r>
                      <w:r w:rsidR="0082339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>่</w:t>
                      </w:r>
                      <w:r w:rsidR="00A37284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 xml:space="preserve"> </w:t>
                      </w:r>
                      <w:r w:rsidR="00822F14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 xml:space="preserve">25-31 </w:t>
                      </w:r>
                      <w:r w:rsidR="00822F14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>พฤษภาคม</w:t>
                      </w:r>
                      <w:r w:rsidR="00733086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E58C8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>256</w:t>
                      </w:r>
                      <w:r w:rsidR="003A1768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>5</w:t>
                      </w:r>
                    </w:p>
                    <w:p w14:paraId="6A26274E" w14:textId="6C4A203A" w:rsidR="009D2B28" w:rsidRPr="00AA40B1" w:rsidRDefault="00260FF0" w:rsidP="009D2B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  <w:cs/>
                        </w:rPr>
                        <w:t xml:space="preserve">กรกฏาคม </w:t>
                      </w:r>
                      <w:r w:rsidR="00573925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36"/>
                          <w:szCs w:val="36"/>
                        </w:rPr>
                        <w:t>2564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17C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0" locked="0" layoutInCell="1" allowOverlap="1" wp14:anchorId="07520BBF" wp14:editId="3B1AA2C2">
            <wp:simplePos x="0" y="0"/>
            <wp:positionH relativeFrom="column">
              <wp:posOffset>1895475</wp:posOffset>
            </wp:positionH>
            <wp:positionV relativeFrom="paragraph">
              <wp:posOffset>228600</wp:posOffset>
            </wp:positionV>
            <wp:extent cx="3968750" cy="3454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7B809" w14:textId="3AB6E8E3" w:rsidR="004E7D8D" w:rsidRPr="00B471BB" w:rsidRDefault="00BE0DC6" w:rsidP="004E7D8D">
      <w:pPr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1FC9E" wp14:editId="01C26387">
                <wp:simplePos x="0" y="0"/>
                <wp:positionH relativeFrom="column">
                  <wp:posOffset>4600575</wp:posOffset>
                </wp:positionH>
                <wp:positionV relativeFrom="paragraph">
                  <wp:posOffset>294005</wp:posOffset>
                </wp:positionV>
                <wp:extent cx="2748915" cy="1085386"/>
                <wp:effectExtent l="0" t="0" r="0" b="635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108538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CCE6F" id="Rounded Rectangle 8" o:spid="_x0000_s1026" style="position:absolute;margin-left:362.25pt;margin-top:23.15pt;width:216.45pt;height:8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" fillcolor="#f2f2f2 [3052]" stroked="f" strokeweight="1pt">
                <v:stroke joinstyle="miter"/>
              </v:roundrect>
            </w:pict>
          </mc:Fallback>
        </mc:AlternateContent>
      </w:r>
    </w:p>
    <w:p w14:paraId="419BF215" w14:textId="78685A10" w:rsidR="004E7D8D" w:rsidRPr="00B471BB" w:rsidRDefault="004E7D8D" w:rsidP="004E7D8D">
      <w:pPr>
        <w:rPr>
          <w:rFonts w:asciiTheme="majorBidi" w:hAnsiTheme="majorBidi" w:cstheme="majorBidi"/>
        </w:rPr>
      </w:pPr>
    </w:p>
    <w:p w14:paraId="16A2EE0B" w14:textId="2D2E3247" w:rsidR="004E7D8D" w:rsidRPr="00B471BB" w:rsidRDefault="00BE0DC6" w:rsidP="004E7D8D">
      <w:pPr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B75CCC" wp14:editId="2136F4E5">
                <wp:simplePos x="0" y="0"/>
                <wp:positionH relativeFrom="column">
                  <wp:posOffset>6257925</wp:posOffset>
                </wp:positionH>
                <wp:positionV relativeFrom="paragraph">
                  <wp:posOffset>226695</wp:posOffset>
                </wp:positionV>
                <wp:extent cx="180975" cy="228600"/>
                <wp:effectExtent l="19050" t="1905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D4719" id="Rectangle 12" o:spid="_x0000_s1026" style="position:absolute;margin-left:492.75pt;margin-top:17.85pt;width:14.2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" filled="f" strokecolor="#0070c0" strokeweight="2.25pt"/>
            </w:pict>
          </mc:Fallback>
        </mc:AlternateContent>
      </w:r>
      <w:r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669504" behindDoc="0" locked="0" layoutInCell="1" allowOverlap="1" wp14:anchorId="3AADA094" wp14:editId="3ED481B7">
            <wp:simplePos x="0" y="0"/>
            <wp:positionH relativeFrom="column">
              <wp:posOffset>5653405</wp:posOffset>
            </wp:positionH>
            <wp:positionV relativeFrom="paragraph">
              <wp:posOffset>259715</wp:posOffset>
            </wp:positionV>
            <wp:extent cx="1591945" cy="184150"/>
            <wp:effectExtent l="0" t="0" r="8255" b="635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2CA61" w14:textId="39452877" w:rsidR="00F87099" w:rsidRPr="00B471BB" w:rsidRDefault="004E7D8D" w:rsidP="00DC3F16">
      <w:pPr>
        <w:tabs>
          <w:tab w:val="left" w:pos="6990"/>
        </w:tabs>
        <w:ind w:left="360"/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</w:rPr>
        <w:tab/>
      </w:r>
    </w:p>
    <w:p w14:paraId="316AAF6D" w14:textId="5E941493" w:rsidR="000B5DFC" w:rsidRPr="00B471BB" w:rsidRDefault="000B5DFC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13193E5C" w14:textId="625CD117" w:rsidR="00160B1E" w:rsidRDefault="00160B1E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1DCE45DC" w14:textId="544708E0" w:rsidR="00F84D92" w:rsidRDefault="0093663D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  <w:r w:rsidRPr="0093663D">
        <w:rPr>
          <w:szCs w:val="22"/>
          <w:cs/>
        </w:rPr>
        <w:drawing>
          <wp:inline distT="0" distB="0" distL="0" distR="0" wp14:anchorId="3E99F6A6" wp14:editId="0DA028B9">
            <wp:extent cx="6745795" cy="27863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308" cy="279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5C65" w14:textId="00ED07FD" w:rsidR="0093663D" w:rsidRDefault="00070661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  <w:r w:rsidRPr="00070661">
        <w:rPr>
          <w:rFonts w:hint="cs"/>
          <w:szCs w:val="22"/>
          <w:cs/>
        </w:rPr>
        <w:drawing>
          <wp:inline distT="0" distB="0" distL="0" distR="0" wp14:anchorId="2E17D323" wp14:editId="1ED8DEEE">
            <wp:extent cx="6719978" cy="2757001"/>
            <wp:effectExtent l="0" t="0" r="50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156" cy="276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18E1" w14:textId="1C10BFC0" w:rsidR="00107133" w:rsidRDefault="00107133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4998E54B" w14:textId="09A13F19" w:rsidR="00107133" w:rsidRDefault="00107133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09FE5530" w14:textId="7D16C144" w:rsidR="00107133" w:rsidRDefault="00107133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6D013BB2" w14:textId="635C0E61" w:rsidR="00107133" w:rsidRDefault="00107133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5DA07CAC" w14:textId="5D5C6EBD" w:rsidR="00107133" w:rsidRPr="00B471BB" w:rsidRDefault="00107133" w:rsidP="007B40E4">
      <w:pPr>
        <w:tabs>
          <w:tab w:val="left" w:pos="6990"/>
        </w:tabs>
        <w:jc w:val="center"/>
        <w:rPr>
          <w:rFonts w:asciiTheme="majorBidi" w:hAnsiTheme="majorBidi" w:cstheme="majorBidi" w:hint="cs"/>
          <w:cs/>
        </w:rPr>
      </w:pPr>
      <w:r w:rsidRPr="00107133">
        <w:rPr>
          <w:rFonts w:hint="cs"/>
          <w:szCs w:val="22"/>
          <w:cs/>
        </w:rPr>
        <w:drawing>
          <wp:inline distT="0" distB="0" distL="0" distR="0" wp14:anchorId="5BD0BA9E" wp14:editId="3CAB861A">
            <wp:extent cx="6714474" cy="3098944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845" cy="311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E506" w14:textId="77777777" w:rsidR="00107133" w:rsidRDefault="00107133" w:rsidP="00090BF9">
      <w:p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</w:p>
    <w:p w14:paraId="6697832C" w14:textId="1B446798" w:rsidR="00001BB5" w:rsidRPr="00051796" w:rsidRDefault="00001BB5" w:rsidP="00090BF9">
      <w:p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หมายเหตุ</w:t>
      </w:r>
    </w:p>
    <w:p w14:paraId="5D902A64" w14:textId="2AF59D4C" w:rsidR="00001BB5" w:rsidRPr="00051796" w:rsidRDefault="00001BB5" w:rsidP="00001BB5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</w:t>
      </w:r>
      <w:r w:rsidR="00CE368F">
        <w:rPr>
          <w:rFonts w:asciiTheme="majorBidi" w:eastAsia="Times New Roman" w:hAnsiTheme="majorBidi" w:cstheme="majorBidi" w:hint="cs"/>
          <w:color w:val="000000" w:themeColor="text1"/>
          <w:sz w:val="28"/>
          <w:cs/>
        </w:rPr>
        <w:t>ท</w:t>
      </w: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รัพย์สินที่ลงทุนเปลี่ยนแปลงไปอย่างมีนัยสำคัญ โดยบริษัทจัดการอาจพิจารณาลงทุนในตราสารหนี้ เงินฝาก ตลอดจนหลักทรัพย์หรือทรัพย์สินอื่นที่สำนักงานฯ อนุญาตให้ลงทุนได้ ภายใต้กรอบการลงทุนของ บลจ.กรุงไทย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EB71E62" w14:textId="77777777" w:rsidR="00001BB5" w:rsidRPr="00051796" w:rsidRDefault="00001BB5" w:rsidP="00001BB5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ประมาณการค่าใช้จ่ายอาจมีการเปลี่ยนแปลงได้ตามที่บริษัทจัดการเห็นสมควร ทั้งนี้ ค่าใช้จ่ายจะไม่เกินอัตราสูงสุดที่ระบุไว้ในรายละเอียดโครงการ</w:t>
      </w:r>
    </w:p>
    <w:p w14:paraId="5215908F" w14:textId="77777777" w:rsidR="00001BB5" w:rsidRPr="00051796" w:rsidRDefault="00001BB5" w:rsidP="00001BB5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20579AA3" w14:textId="77777777" w:rsidR="00001BB5" w:rsidRPr="00051796" w:rsidRDefault="00001BB5" w:rsidP="00001BB5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เงินลงทุนในตราสารหนี้ต่างประเทศจะทำการป้องกันความเสี่ยงจากอัตราแลกเปลี่ยนทั้งจำนวน</w:t>
      </w:r>
    </w:p>
    <w:sectPr w:rsidR="00001BB5" w:rsidRPr="00051796" w:rsidSect="009C1AE3">
      <w:headerReference w:type="default" r:id="rId16"/>
      <w:pgSz w:w="12240" w:h="15840"/>
      <w:pgMar w:top="90" w:right="180" w:bottom="0" w:left="1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5944" w14:textId="77777777" w:rsidR="00BD6F84" w:rsidRDefault="00BD6F84" w:rsidP="007B0068">
      <w:pPr>
        <w:spacing w:after="0" w:line="240" w:lineRule="auto"/>
      </w:pPr>
      <w:r>
        <w:separator/>
      </w:r>
    </w:p>
  </w:endnote>
  <w:endnote w:type="continuationSeparator" w:id="0">
    <w:p w14:paraId="0D60E8EA" w14:textId="77777777" w:rsidR="00BD6F84" w:rsidRDefault="00BD6F84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9CE8" w14:textId="77777777" w:rsidR="00BD6F84" w:rsidRDefault="00BD6F84" w:rsidP="007B0068">
      <w:pPr>
        <w:spacing w:after="0" w:line="240" w:lineRule="auto"/>
      </w:pPr>
      <w:r>
        <w:separator/>
      </w:r>
    </w:p>
  </w:footnote>
  <w:footnote w:type="continuationSeparator" w:id="0">
    <w:p w14:paraId="1F798CC7" w14:textId="77777777" w:rsidR="00BD6F84" w:rsidRDefault="00BD6F84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51B9" w14:textId="4AB1758E" w:rsidR="007B0068" w:rsidRDefault="009646B1">
    <w:pPr>
      <w:pStyle w:val="Header"/>
    </w:pP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C842A7" wp14:editId="151C4DE8">
              <wp:simplePos x="0" y="0"/>
              <wp:positionH relativeFrom="margin">
                <wp:posOffset>3667125</wp:posOffset>
              </wp:positionH>
              <wp:positionV relativeFrom="paragraph">
                <wp:posOffset>-401955</wp:posOffset>
              </wp:positionV>
              <wp:extent cx="3448050" cy="781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90EC1" w14:textId="1F2D6BC8" w:rsidR="007B0068" w:rsidRPr="009646B1" w:rsidRDefault="00B913C1" w:rsidP="00DF5B53">
                          <w:pPr>
                            <w:pStyle w:val="NormalWeb"/>
                            <w:kinsoku w:val="0"/>
                            <w:overflowPunct w:val="0"/>
                            <w:spacing w:after="0"/>
                            <w:textAlignment w:val="baseline"/>
                            <w:rPr>
                              <w:rFonts w:ascii="Cordia New" w:hAnsi="Cordia New" w:cs="Cordia New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กองทุนเปิดกรุงไทยตราสารหนี้ เอฟไอเอฟ เอ็นแฮนซ</w:t>
                          </w:r>
                          <w:r w:rsidR="008B502A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ท์</w:t>
                          </w:r>
                          <w:r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2271A7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1</w:t>
                          </w:r>
                          <w:r w:rsidR="00822F14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20</w:t>
                          </w:r>
                          <w:r w:rsidRPr="009646B1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ห้ามขายผู้ลงทุนรายย่อย</w:t>
                          </w:r>
                          <w:r w:rsidR="006F2D37" w:rsidRPr="009646B1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6F2D37"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(KTFFE</w:t>
                          </w:r>
                          <w:r w:rsidR="002271A7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1</w:t>
                          </w:r>
                          <w:r w:rsidR="00822F14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20</w:t>
                          </w:r>
                          <w:r w:rsidR="006F2D37"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842A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8.75pt;margin-top:-31.65pt;width:271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" filled="f" stroked="f">
              <v:textbox>
                <w:txbxContent>
                  <w:p w14:paraId="0CF90EC1" w14:textId="1F2D6BC8" w:rsidR="007B0068" w:rsidRPr="009646B1" w:rsidRDefault="00B913C1" w:rsidP="00DF5B53">
                    <w:pPr>
                      <w:pStyle w:val="NormalWeb"/>
                      <w:kinsoku w:val="0"/>
                      <w:overflowPunct w:val="0"/>
                      <w:spacing w:after="0"/>
                      <w:textAlignment w:val="baseline"/>
                      <w:rPr>
                        <w:rFonts w:ascii="Cordia New" w:hAnsi="Cordia New" w:cs="Cordia New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กองทุนเปิดกรุงไทยตราสารหนี้ เอฟไอเอฟ เอ็นแฮนซ</w:t>
                    </w:r>
                    <w:r w:rsidR="008B502A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ท์</w:t>
                    </w:r>
                    <w:r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</w:t>
                    </w:r>
                    <w:r w:rsidR="002271A7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1</w:t>
                    </w:r>
                    <w:r w:rsidR="00822F14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20</w:t>
                    </w:r>
                    <w:r w:rsidRPr="009646B1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ห้ามขายผู้ลงทุนรายย่อย</w:t>
                    </w:r>
                    <w:r w:rsidR="006F2D37" w:rsidRPr="009646B1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</w:t>
                    </w:r>
                    <w:r w:rsidR="006F2D37"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(KTFFE</w:t>
                    </w:r>
                    <w:r w:rsidR="002271A7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1</w:t>
                    </w:r>
                    <w:r w:rsidR="00822F14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20</w:t>
                    </w:r>
                    <w:r w:rsidR="006F2D37"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A392A" w:rsidRPr="007B0068">
      <w:rPr>
        <w:noProof/>
      </w:rPr>
      <w:drawing>
        <wp:anchor distT="0" distB="0" distL="114300" distR="114300" simplePos="0" relativeHeight="251659264" behindDoc="0" locked="0" layoutInCell="1" allowOverlap="1" wp14:anchorId="34CD6613" wp14:editId="73B07E68">
          <wp:simplePos x="0" y="0"/>
          <wp:positionH relativeFrom="margin">
            <wp:align>right</wp:align>
          </wp:positionH>
          <wp:positionV relativeFrom="paragraph">
            <wp:posOffset>-363855</wp:posOffset>
          </wp:positionV>
          <wp:extent cx="4448175" cy="828675"/>
          <wp:effectExtent l="0" t="0" r="9525" b="952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068" w:rsidRPr="007B0068">
      <w:rPr>
        <w:noProof/>
      </w:rPr>
      <w:drawing>
        <wp:anchor distT="0" distB="0" distL="114300" distR="114300" simplePos="0" relativeHeight="251660288" behindDoc="0" locked="0" layoutInCell="1" allowOverlap="1" wp14:anchorId="3F151C80" wp14:editId="4630488C">
          <wp:simplePos x="0" y="0"/>
          <wp:positionH relativeFrom="column">
            <wp:posOffset>400050</wp:posOffset>
          </wp:positionH>
          <wp:positionV relativeFrom="paragraph">
            <wp:posOffset>-301625</wp:posOffset>
          </wp:positionV>
          <wp:extent cx="2698750" cy="489585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5EAEB" w14:textId="77777777" w:rsidR="007B0068" w:rsidRDefault="007B0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3E905308"/>
    <w:multiLevelType w:val="hybridMultilevel"/>
    <w:tmpl w:val="508EEDFC"/>
    <w:lvl w:ilvl="0" w:tplc="D1787192">
      <w:numFmt w:val="bullet"/>
      <w:lvlText w:val=""/>
      <w:lvlJc w:val="left"/>
      <w:pPr>
        <w:ind w:left="405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CB360A8"/>
    <w:multiLevelType w:val="hybridMultilevel"/>
    <w:tmpl w:val="B0CE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51343">
    <w:abstractNumId w:val="0"/>
  </w:num>
  <w:num w:numId="2" w16cid:durableId="1437554174">
    <w:abstractNumId w:val="2"/>
  </w:num>
  <w:num w:numId="3" w16cid:durableId="365984226">
    <w:abstractNumId w:val="1"/>
  </w:num>
  <w:num w:numId="4" w16cid:durableId="2085714496">
    <w:abstractNumId w:val="3"/>
  </w:num>
  <w:num w:numId="5" w16cid:durableId="295919292">
    <w:abstractNumId w:val="5"/>
  </w:num>
  <w:num w:numId="6" w16cid:durableId="1812557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2612233">
    <w:abstractNumId w:val="7"/>
  </w:num>
  <w:num w:numId="8" w16cid:durableId="1571692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03CB0"/>
    <w:rsid w:val="000074A9"/>
    <w:rsid w:val="00010044"/>
    <w:rsid w:val="0001304A"/>
    <w:rsid w:val="00020786"/>
    <w:rsid w:val="000357D9"/>
    <w:rsid w:val="00035A94"/>
    <w:rsid w:val="00036FFC"/>
    <w:rsid w:val="00041061"/>
    <w:rsid w:val="000416FE"/>
    <w:rsid w:val="00044473"/>
    <w:rsid w:val="00045465"/>
    <w:rsid w:val="000456EC"/>
    <w:rsid w:val="00046148"/>
    <w:rsid w:val="00051796"/>
    <w:rsid w:val="00053688"/>
    <w:rsid w:val="0005796F"/>
    <w:rsid w:val="000675F3"/>
    <w:rsid w:val="00070661"/>
    <w:rsid w:val="00090BF9"/>
    <w:rsid w:val="000910E7"/>
    <w:rsid w:val="000911AE"/>
    <w:rsid w:val="000956AE"/>
    <w:rsid w:val="000A3A8A"/>
    <w:rsid w:val="000B5DFC"/>
    <w:rsid w:val="000B74E5"/>
    <w:rsid w:val="000C1E2A"/>
    <w:rsid w:val="000C3876"/>
    <w:rsid w:val="000C4E8C"/>
    <w:rsid w:val="000C575F"/>
    <w:rsid w:val="000C6E83"/>
    <w:rsid w:val="000D4030"/>
    <w:rsid w:val="000D4E86"/>
    <w:rsid w:val="000D71B0"/>
    <w:rsid w:val="000E41AB"/>
    <w:rsid w:val="000E4C26"/>
    <w:rsid w:val="000E62DD"/>
    <w:rsid w:val="000F6575"/>
    <w:rsid w:val="000F75AF"/>
    <w:rsid w:val="000F7C9A"/>
    <w:rsid w:val="0010278A"/>
    <w:rsid w:val="00105B91"/>
    <w:rsid w:val="00105BA4"/>
    <w:rsid w:val="00107133"/>
    <w:rsid w:val="001074A3"/>
    <w:rsid w:val="001076BF"/>
    <w:rsid w:val="001117DA"/>
    <w:rsid w:val="0011190A"/>
    <w:rsid w:val="00112753"/>
    <w:rsid w:val="00123DC5"/>
    <w:rsid w:val="0012481F"/>
    <w:rsid w:val="001263D5"/>
    <w:rsid w:val="00135E98"/>
    <w:rsid w:val="001443AA"/>
    <w:rsid w:val="0014615F"/>
    <w:rsid w:val="0015375A"/>
    <w:rsid w:val="00153F1B"/>
    <w:rsid w:val="00154065"/>
    <w:rsid w:val="0015486C"/>
    <w:rsid w:val="00160B1E"/>
    <w:rsid w:val="00165AD0"/>
    <w:rsid w:val="00170791"/>
    <w:rsid w:val="00171E8C"/>
    <w:rsid w:val="001738B7"/>
    <w:rsid w:val="001739F9"/>
    <w:rsid w:val="00174B38"/>
    <w:rsid w:val="00175B8D"/>
    <w:rsid w:val="001814AF"/>
    <w:rsid w:val="0018243E"/>
    <w:rsid w:val="0018312C"/>
    <w:rsid w:val="00184A8C"/>
    <w:rsid w:val="00185AED"/>
    <w:rsid w:val="001868F5"/>
    <w:rsid w:val="00192B5A"/>
    <w:rsid w:val="00192F02"/>
    <w:rsid w:val="00193DBB"/>
    <w:rsid w:val="00196025"/>
    <w:rsid w:val="00196C62"/>
    <w:rsid w:val="001A3A12"/>
    <w:rsid w:val="001A5B86"/>
    <w:rsid w:val="001A7BD8"/>
    <w:rsid w:val="001B3C02"/>
    <w:rsid w:val="001B6B3E"/>
    <w:rsid w:val="001B73EA"/>
    <w:rsid w:val="001C1456"/>
    <w:rsid w:val="001C34B4"/>
    <w:rsid w:val="001D6393"/>
    <w:rsid w:val="001D7DE0"/>
    <w:rsid w:val="001E1477"/>
    <w:rsid w:val="001F2D13"/>
    <w:rsid w:val="001F55F6"/>
    <w:rsid w:val="001F5FBE"/>
    <w:rsid w:val="00200E14"/>
    <w:rsid w:val="0021342D"/>
    <w:rsid w:val="002202DE"/>
    <w:rsid w:val="00221AB6"/>
    <w:rsid w:val="0022478B"/>
    <w:rsid w:val="00224AC3"/>
    <w:rsid w:val="002271A7"/>
    <w:rsid w:val="002326C7"/>
    <w:rsid w:val="0023380D"/>
    <w:rsid w:val="00235C98"/>
    <w:rsid w:val="00236D4C"/>
    <w:rsid w:val="00243F3A"/>
    <w:rsid w:val="002515E5"/>
    <w:rsid w:val="00256A7D"/>
    <w:rsid w:val="00260FF0"/>
    <w:rsid w:val="002663B3"/>
    <w:rsid w:val="00271930"/>
    <w:rsid w:val="002738C2"/>
    <w:rsid w:val="002828F6"/>
    <w:rsid w:val="0028457A"/>
    <w:rsid w:val="002907F5"/>
    <w:rsid w:val="0029120C"/>
    <w:rsid w:val="00292265"/>
    <w:rsid w:val="002B130F"/>
    <w:rsid w:val="002B5252"/>
    <w:rsid w:val="002B7390"/>
    <w:rsid w:val="002B7DB0"/>
    <w:rsid w:val="002C5E99"/>
    <w:rsid w:val="002C7133"/>
    <w:rsid w:val="002D6011"/>
    <w:rsid w:val="002D743F"/>
    <w:rsid w:val="002E051E"/>
    <w:rsid w:val="002F2AAE"/>
    <w:rsid w:val="002F3AF7"/>
    <w:rsid w:val="002F568B"/>
    <w:rsid w:val="002F6EBB"/>
    <w:rsid w:val="003009E9"/>
    <w:rsid w:val="00301F7B"/>
    <w:rsid w:val="00302118"/>
    <w:rsid w:val="00302DE4"/>
    <w:rsid w:val="0030437E"/>
    <w:rsid w:val="00307D3B"/>
    <w:rsid w:val="0031181D"/>
    <w:rsid w:val="0031317F"/>
    <w:rsid w:val="00313A93"/>
    <w:rsid w:val="00320BDD"/>
    <w:rsid w:val="003221B2"/>
    <w:rsid w:val="003244F8"/>
    <w:rsid w:val="003258EC"/>
    <w:rsid w:val="0032702E"/>
    <w:rsid w:val="00330E1B"/>
    <w:rsid w:val="003353D2"/>
    <w:rsid w:val="0033671A"/>
    <w:rsid w:val="003375FB"/>
    <w:rsid w:val="00342679"/>
    <w:rsid w:val="00351C47"/>
    <w:rsid w:val="00356468"/>
    <w:rsid w:val="00360DF5"/>
    <w:rsid w:val="003715B9"/>
    <w:rsid w:val="00371D13"/>
    <w:rsid w:val="00375636"/>
    <w:rsid w:val="00375AF1"/>
    <w:rsid w:val="00376C6C"/>
    <w:rsid w:val="00384AAB"/>
    <w:rsid w:val="00384F75"/>
    <w:rsid w:val="00385281"/>
    <w:rsid w:val="003907CD"/>
    <w:rsid w:val="00392A38"/>
    <w:rsid w:val="003A1447"/>
    <w:rsid w:val="003A1768"/>
    <w:rsid w:val="003A41B3"/>
    <w:rsid w:val="003A438A"/>
    <w:rsid w:val="003A585B"/>
    <w:rsid w:val="003A60A3"/>
    <w:rsid w:val="003A6BAB"/>
    <w:rsid w:val="003B1086"/>
    <w:rsid w:val="003B3A23"/>
    <w:rsid w:val="003B6A3E"/>
    <w:rsid w:val="003C17A9"/>
    <w:rsid w:val="003C563F"/>
    <w:rsid w:val="003D427D"/>
    <w:rsid w:val="003D4D28"/>
    <w:rsid w:val="003D636C"/>
    <w:rsid w:val="003D73A5"/>
    <w:rsid w:val="003E671C"/>
    <w:rsid w:val="003E6D0C"/>
    <w:rsid w:val="003E79EE"/>
    <w:rsid w:val="003F314C"/>
    <w:rsid w:val="003F53F0"/>
    <w:rsid w:val="003F69CE"/>
    <w:rsid w:val="00410344"/>
    <w:rsid w:val="004103C2"/>
    <w:rsid w:val="004176F8"/>
    <w:rsid w:val="004212AC"/>
    <w:rsid w:val="004261CC"/>
    <w:rsid w:val="00426397"/>
    <w:rsid w:val="00431228"/>
    <w:rsid w:val="00433524"/>
    <w:rsid w:val="00433F1A"/>
    <w:rsid w:val="0043470B"/>
    <w:rsid w:val="00434B78"/>
    <w:rsid w:val="00443BA5"/>
    <w:rsid w:val="00444F84"/>
    <w:rsid w:val="00446E56"/>
    <w:rsid w:val="00450E84"/>
    <w:rsid w:val="0045286B"/>
    <w:rsid w:val="00454953"/>
    <w:rsid w:val="00461730"/>
    <w:rsid w:val="0047040A"/>
    <w:rsid w:val="00470D71"/>
    <w:rsid w:val="004820C6"/>
    <w:rsid w:val="00484BEA"/>
    <w:rsid w:val="004872F8"/>
    <w:rsid w:val="00491E33"/>
    <w:rsid w:val="0049203A"/>
    <w:rsid w:val="0049308C"/>
    <w:rsid w:val="0049497C"/>
    <w:rsid w:val="004A0F74"/>
    <w:rsid w:val="004B1001"/>
    <w:rsid w:val="004B13CB"/>
    <w:rsid w:val="004B5FC8"/>
    <w:rsid w:val="004B7206"/>
    <w:rsid w:val="004C07CC"/>
    <w:rsid w:val="004C175A"/>
    <w:rsid w:val="004C2AD5"/>
    <w:rsid w:val="004C6495"/>
    <w:rsid w:val="004C67E6"/>
    <w:rsid w:val="004D3521"/>
    <w:rsid w:val="004D3932"/>
    <w:rsid w:val="004D3DC8"/>
    <w:rsid w:val="004D65FD"/>
    <w:rsid w:val="004D73DA"/>
    <w:rsid w:val="004D7DDB"/>
    <w:rsid w:val="004E122F"/>
    <w:rsid w:val="004E6990"/>
    <w:rsid w:val="004E7D8D"/>
    <w:rsid w:val="004F6A67"/>
    <w:rsid w:val="00505DEA"/>
    <w:rsid w:val="00514086"/>
    <w:rsid w:val="005309BD"/>
    <w:rsid w:val="0053190F"/>
    <w:rsid w:val="00531CD9"/>
    <w:rsid w:val="00541356"/>
    <w:rsid w:val="005426F4"/>
    <w:rsid w:val="00544BA4"/>
    <w:rsid w:val="00545B16"/>
    <w:rsid w:val="00547DA6"/>
    <w:rsid w:val="00550581"/>
    <w:rsid w:val="005517EC"/>
    <w:rsid w:val="005524B6"/>
    <w:rsid w:val="005525D9"/>
    <w:rsid w:val="00554401"/>
    <w:rsid w:val="00557B8A"/>
    <w:rsid w:val="00562DA0"/>
    <w:rsid w:val="00565A81"/>
    <w:rsid w:val="00567E71"/>
    <w:rsid w:val="00572E3A"/>
    <w:rsid w:val="00573575"/>
    <w:rsid w:val="00573925"/>
    <w:rsid w:val="00573B8E"/>
    <w:rsid w:val="00585D8E"/>
    <w:rsid w:val="00587ACD"/>
    <w:rsid w:val="00590AB9"/>
    <w:rsid w:val="005916CE"/>
    <w:rsid w:val="005A392A"/>
    <w:rsid w:val="005A4674"/>
    <w:rsid w:val="005A61F2"/>
    <w:rsid w:val="005B11F8"/>
    <w:rsid w:val="005B7C88"/>
    <w:rsid w:val="005B7FBF"/>
    <w:rsid w:val="005C0796"/>
    <w:rsid w:val="005C4450"/>
    <w:rsid w:val="005C6EF8"/>
    <w:rsid w:val="005D2A8B"/>
    <w:rsid w:val="005D5103"/>
    <w:rsid w:val="005F0165"/>
    <w:rsid w:val="005F1822"/>
    <w:rsid w:val="00601F6C"/>
    <w:rsid w:val="00602B7A"/>
    <w:rsid w:val="00606EEF"/>
    <w:rsid w:val="00607C4F"/>
    <w:rsid w:val="00610595"/>
    <w:rsid w:val="00611136"/>
    <w:rsid w:val="00614C63"/>
    <w:rsid w:val="00621682"/>
    <w:rsid w:val="0062291E"/>
    <w:rsid w:val="00622DD6"/>
    <w:rsid w:val="00623344"/>
    <w:rsid w:val="00623AAF"/>
    <w:rsid w:val="00623C43"/>
    <w:rsid w:val="006245E9"/>
    <w:rsid w:val="0064167E"/>
    <w:rsid w:val="006421A0"/>
    <w:rsid w:val="006501A3"/>
    <w:rsid w:val="0065692B"/>
    <w:rsid w:val="0065717C"/>
    <w:rsid w:val="00660FCA"/>
    <w:rsid w:val="00670805"/>
    <w:rsid w:val="00670D0F"/>
    <w:rsid w:val="00672A0A"/>
    <w:rsid w:val="0067343A"/>
    <w:rsid w:val="00674E93"/>
    <w:rsid w:val="0067558E"/>
    <w:rsid w:val="006756F9"/>
    <w:rsid w:val="00675B4D"/>
    <w:rsid w:val="00676CFD"/>
    <w:rsid w:val="00677459"/>
    <w:rsid w:val="00680DB0"/>
    <w:rsid w:val="00682E17"/>
    <w:rsid w:val="00684A99"/>
    <w:rsid w:val="0068507A"/>
    <w:rsid w:val="00686FC6"/>
    <w:rsid w:val="00692741"/>
    <w:rsid w:val="0069535C"/>
    <w:rsid w:val="006A3199"/>
    <w:rsid w:val="006A3749"/>
    <w:rsid w:val="006A5116"/>
    <w:rsid w:val="006B277A"/>
    <w:rsid w:val="006B4C15"/>
    <w:rsid w:val="006C3D27"/>
    <w:rsid w:val="006C7878"/>
    <w:rsid w:val="006D04D5"/>
    <w:rsid w:val="006D3FC9"/>
    <w:rsid w:val="006E3909"/>
    <w:rsid w:val="006E4DC6"/>
    <w:rsid w:val="006F0710"/>
    <w:rsid w:val="006F2D37"/>
    <w:rsid w:val="006F6573"/>
    <w:rsid w:val="006F7340"/>
    <w:rsid w:val="00700C41"/>
    <w:rsid w:val="007058F4"/>
    <w:rsid w:val="00707657"/>
    <w:rsid w:val="00711395"/>
    <w:rsid w:val="0071344C"/>
    <w:rsid w:val="00715178"/>
    <w:rsid w:val="0072156E"/>
    <w:rsid w:val="00723516"/>
    <w:rsid w:val="00726A8A"/>
    <w:rsid w:val="00731DA6"/>
    <w:rsid w:val="007324A6"/>
    <w:rsid w:val="00733086"/>
    <w:rsid w:val="00734B4A"/>
    <w:rsid w:val="00736052"/>
    <w:rsid w:val="0075027F"/>
    <w:rsid w:val="00752AD8"/>
    <w:rsid w:val="00752FE8"/>
    <w:rsid w:val="007534DF"/>
    <w:rsid w:val="00754396"/>
    <w:rsid w:val="007548C7"/>
    <w:rsid w:val="00754C89"/>
    <w:rsid w:val="00770FA3"/>
    <w:rsid w:val="00771C24"/>
    <w:rsid w:val="00772E16"/>
    <w:rsid w:val="007731D9"/>
    <w:rsid w:val="00776A69"/>
    <w:rsid w:val="007827BF"/>
    <w:rsid w:val="007846FB"/>
    <w:rsid w:val="00786205"/>
    <w:rsid w:val="0079224F"/>
    <w:rsid w:val="00794989"/>
    <w:rsid w:val="00794E81"/>
    <w:rsid w:val="007A0854"/>
    <w:rsid w:val="007A1A65"/>
    <w:rsid w:val="007A3BEE"/>
    <w:rsid w:val="007A45AF"/>
    <w:rsid w:val="007B0068"/>
    <w:rsid w:val="007B3301"/>
    <w:rsid w:val="007B3ED5"/>
    <w:rsid w:val="007B40E4"/>
    <w:rsid w:val="007B6909"/>
    <w:rsid w:val="007B6CA1"/>
    <w:rsid w:val="007C2C80"/>
    <w:rsid w:val="007C4DE8"/>
    <w:rsid w:val="007D21F0"/>
    <w:rsid w:val="007D7E79"/>
    <w:rsid w:val="007E3C79"/>
    <w:rsid w:val="007E5A81"/>
    <w:rsid w:val="007E6118"/>
    <w:rsid w:val="007F3330"/>
    <w:rsid w:val="007F5463"/>
    <w:rsid w:val="007F5B12"/>
    <w:rsid w:val="00801D71"/>
    <w:rsid w:val="00802FF4"/>
    <w:rsid w:val="0080437B"/>
    <w:rsid w:val="008051EC"/>
    <w:rsid w:val="008118D5"/>
    <w:rsid w:val="00822F14"/>
    <w:rsid w:val="00823325"/>
    <w:rsid w:val="00823395"/>
    <w:rsid w:val="00836E53"/>
    <w:rsid w:val="00840E82"/>
    <w:rsid w:val="00846265"/>
    <w:rsid w:val="008477A2"/>
    <w:rsid w:val="008509CA"/>
    <w:rsid w:val="00850EDC"/>
    <w:rsid w:val="00870D4B"/>
    <w:rsid w:val="00872AB0"/>
    <w:rsid w:val="00872D03"/>
    <w:rsid w:val="00872DEA"/>
    <w:rsid w:val="00875166"/>
    <w:rsid w:val="008806AA"/>
    <w:rsid w:val="00880F8E"/>
    <w:rsid w:val="00882067"/>
    <w:rsid w:val="0088689D"/>
    <w:rsid w:val="00886AD8"/>
    <w:rsid w:val="00887923"/>
    <w:rsid w:val="00893DEB"/>
    <w:rsid w:val="008A4449"/>
    <w:rsid w:val="008B1F6A"/>
    <w:rsid w:val="008B45CF"/>
    <w:rsid w:val="008B502A"/>
    <w:rsid w:val="008B6C7C"/>
    <w:rsid w:val="008C308D"/>
    <w:rsid w:val="008C514F"/>
    <w:rsid w:val="008C5B18"/>
    <w:rsid w:val="008C79A7"/>
    <w:rsid w:val="008C7F68"/>
    <w:rsid w:val="008D05DE"/>
    <w:rsid w:val="008D09B2"/>
    <w:rsid w:val="008D15DB"/>
    <w:rsid w:val="008D2B0E"/>
    <w:rsid w:val="008D2C41"/>
    <w:rsid w:val="008D45D5"/>
    <w:rsid w:val="008D79BF"/>
    <w:rsid w:val="008E11D7"/>
    <w:rsid w:val="008E17F0"/>
    <w:rsid w:val="008E58C8"/>
    <w:rsid w:val="008E5FC2"/>
    <w:rsid w:val="008F12B6"/>
    <w:rsid w:val="008F2583"/>
    <w:rsid w:val="008F5FE1"/>
    <w:rsid w:val="00900FB2"/>
    <w:rsid w:val="0090284A"/>
    <w:rsid w:val="00902CA6"/>
    <w:rsid w:val="009041A7"/>
    <w:rsid w:val="009048FF"/>
    <w:rsid w:val="00907790"/>
    <w:rsid w:val="009115F7"/>
    <w:rsid w:val="00921A28"/>
    <w:rsid w:val="00927218"/>
    <w:rsid w:val="00933D1A"/>
    <w:rsid w:val="0093481F"/>
    <w:rsid w:val="00935CBA"/>
    <w:rsid w:val="0093663D"/>
    <w:rsid w:val="00940D6C"/>
    <w:rsid w:val="00943AF4"/>
    <w:rsid w:val="00950AA3"/>
    <w:rsid w:val="009545C4"/>
    <w:rsid w:val="0096080B"/>
    <w:rsid w:val="00960986"/>
    <w:rsid w:val="00960E62"/>
    <w:rsid w:val="0096163E"/>
    <w:rsid w:val="00961E09"/>
    <w:rsid w:val="00963D2D"/>
    <w:rsid w:val="009646B1"/>
    <w:rsid w:val="00966465"/>
    <w:rsid w:val="00975E12"/>
    <w:rsid w:val="00981513"/>
    <w:rsid w:val="00985368"/>
    <w:rsid w:val="00987C67"/>
    <w:rsid w:val="00993776"/>
    <w:rsid w:val="00993DC9"/>
    <w:rsid w:val="00994C52"/>
    <w:rsid w:val="00995EEF"/>
    <w:rsid w:val="009A009E"/>
    <w:rsid w:val="009A0E86"/>
    <w:rsid w:val="009C147D"/>
    <w:rsid w:val="009C1AE3"/>
    <w:rsid w:val="009C535A"/>
    <w:rsid w:val="009D2B28"/>
    <w:rsid w:val="009D3EFE"/>
    <w:rsid w:val="009D56F7"/>
    <w:rsid w:val="009D7452"/>
    <w:rsid w:val="009D7A74"/>
    <w:rsid w:val="009E3FB5"/>
    <w:rsid w:val="009F42A8"/>
    <w:rsid w:val="009F4AAC"/>
    <w:rsid w:val="00A03A80"/>
    <w:rsid w:val="00A03AAD"/>
    <w:rsid w:val="00A135C7"/>
    <w:rsid w:val="00A15894"/>
    <w:rsid w:val="00A21A6A"/>
    <w:rsid w:val="00A22265"/>
    <w:rsid w:val="00A2303A"/>
    <w:rsid w:val="00A2452D"/>
    <w:rsid w:val="00A34FD3"/>
    <w:rsid w:val="00A35A9D"/>
    <w:rsid w:val="00A37284"/>
    <w:rsid w:val="00A37400"/>
    <w:rsid w:val="00A37D65"/>
    <w:rsid w:val="00A4424E"/>
    <w:rsid w:val="00A47749"/>
    <w:rsid w:val="00A5217A"/>
    <w:rsid w:val="00A52F76"/>
    <w:rsid w:val="00A57191"/>
    <w:rsid w:val="00A574D8"/>
    <w:rsid w:val="00A62FD0"/>
    <w:rsid w:val="00A65722"/>
    <w:rsid w:val="00A65DB9"/>
    <w:rsid w:val="00A71CB3"/>
    <w:rsid w:val="00A71D84"/>
    <w:rsid w:val="00A73394"/>
    <w:rsid w:val="00A7393C"/>
    <w:rsid w:val="00A75916"/>
    <w:rsid w:val="00A77F1A"/>
    <w:rsid w:val="00A860BB"/>
    <w:rsid w:val="00AA275E"/>
    <w:rsid w:val="00AA40B1"/>
    <w:rsid w:val="00AA6C3B"/>
    <w:rsid w:val="00AA6EC1"/>
    <w:rsid w:val="00AB65AA"/>
    <w:rsid w:val="00AC188E"/>
    <w:rsid w:val="00AC3FB8"/>
    <w:rsid w:val="00AC4535"/>
    <w:rsid w:val="00AC656C"/>
    <w:rsid w:val="00AD1773"/>
    <w:rsid w:val="00AD34BF"/>
    <w:rsid w:val="00AD3A74"/>
    <w:rsid w:val="00AD7D1A"/>
    <w:rsid w:val="00AD7F0B"/>
    <w:rsid w:val="00AE0B7D"/>
    <w:rsid w:val="00AE2BAB"/>
    <w:rsid w:val="00AE48AD"/>
    <w:rsid w:val="00AE6089"/>
    <w:rsid w:val="00AF0A29"/>
    <w:rsid w:val="00AF33C1"/>
    <w:rsid w:val="00B005A2"/>
    <w:rsid w:val="00B00756"/>
    <w:rsid w:val="00B00868"/>
    <w:rsid w:val="00B01AA5"/>
    <w:rsid w:val="00B07108"/>
    <w:rsid w:val="00B108F8"/>
    <w:rsid w:val="00B11442"/>
    <w:rsid w:val="00B124E1"/>
    <w:rsid w:val="00B13646"/>
    <w:rsid w:val="00B13925"/>
    <w:rsid w:val="00B13981"/>
    <w:rsid w:val="00B1551E"/>
    <w:rsid w:val="00B166AE"/>
    <w:rsid w:val="00B23C7A"/>
    <w:rsid w:val="00B244BF"/>
    <w:rsid w:val="00B265CC"/>
    <w:rsid w:val="00B33037"/>
    <w:rsid w:val="00B37D5F"/>
    <w:rsid w:val="00B41FB4"/>
    <w:rsid w:val="00B471BB"/>
    <w:rsid w:val="00B532FA"/>
    <w:rsid w:val="00B661D8"/>
    <w:rsid w:val="00B71E92"/>
    <w:rsid w:val="00B72BFA"/>
    <w:rsid w:val="00B82BF1"/>
    <w:rsid w:val="00B84D2C"/>
    <w:rsid w:val="00B900FD"/>
    <w:rsid w:val="00B913C1"/>
    <w:rsid w:val="00B970CB"/>
    <w:rsid w:val="00B9755E"/>
    <w:rsid w:val="00BA1934"/>
    <w:rsid w:val="00BA4AD3"/>
    <w:rsid w:val="00BB0824"/>
    <w:rsid w:val="00BB1B88"/>
    <w:rsid w:val="00BB2697"/>
    <w:rsid w:val="00BB32EC"/>
    <w:rsid w:val="00BB3841"/>
    <w:rsid w:val="00BC22FF"/>
    <w:rsid w:val="00BD0ED6"/>
    <w:rsid w:val="00BD1473"/>
    <w:rsid w:val="00BD6F84"/>
    <w:rsid w:val="00BE0DC6"/>
    <w:rsid w:val="00BE5B8D"/>
    <w:rsid w:val="00BF046A"/>
    <w:rsid w:val="00BF79CA"/>
    <w:rsid w:val="00C058B2"/>
    <w:rsid w:val="00C118BA"/>
    <w:rsid w:val="00C20D26"/>
    <w:rsid w:val="00C21ECF"/>
    <w:rsid w:val="00C25BEE"/>
    <w:rsid w:val="00C266DD"/>
    <w:rsid w:val="00C34380"/>
    <w:rsid w:val="00C349B9"/>
    <w:rsid w:val="00C3672D"/>
    <w:rsid w:val="00C37B9C"/>
    <w:rsid w:val="00C43E67"/>
    <w:rsid w:val="00C44D81"/>
    <w:rsid w:val="00C44E35"/>
    <w:rsid w:val="00C45D61"/>
    <w:rsid w:val="00C46D36"/>
    <w:rsid w:val="00C479B4"/>
    <w:rsid w:val="00C50AEA"/>
    <w:rsid w:val="00C558CE"/>
    <w:rsid w:val="00C6046E"/>
    <w:rsid w:val="00C62215"/>
    <w:rsid w:val="00C64B38"/>
    <w:rsid w:val="00C70F2B"/>
    <w:rsid w:val="00C73E10"/>
    <w:rsid w:val="00C749F6"/>
    <w:rsid w:val="00C85D71"/>
    <w:rsid w:val="00C865BF"/>
    <w:rsid w:val="00C8669D"/>
    <w:rsid w:val="00C86F70"/>
    <w:rsid w:val="00C87246"/>
    <w:rsid w:val="00CA1856"/>
    <w:rsid w:val="00CA62F7"/>
    <w:rsid w:val="00CA779C"/>
    <w:rsid w:val="00CB1200"/>
    <w:rsid w:val="00CB1FA8"/>
    <w:rsid w:val="00CB3E65"/>
    <w:rsid w:val="00CB4AE7"/>
    <w:rsid w:val="00CB5FA3"/>
    <w:rsid w:val="00CB60E1"/>
    <w:rsid w:val="00CB6B7D"/>
    <w:rsid w:val="00CB756D"/>
    <w:rsid w:val="00CC04DE"/>
    <w:rsid w:val="00CC17D9"/>
    <w:rsid w:val="00CC5272"/>
    <w:rsid w:val="00CC74D0"/>
    <w:rsid w:val="00CD237E"/>
    <w:rsid w:val="00CD45EA"/>
    <w:rsid w:val="00CD55B8"/>
    <w:rsid w:val="00CD7EF3"/>
    <w:rsid w:val="00CE368F"/>
    <w:rsid w:val="00CE6B88"/>
    <w:rsid w:val="00CF0C03"/>
    <w:rsid w:val="00CF0DFD"/>
    <w:rsid w:val="00CF3787"/>
    <w:rsid w:val="00CF60BB"/>
    <w:rsid w:val="00CF7F44"/>
    <w:rsid w:val="00D01F48"/>
    <w:rsid w:val="00D03DEB"/>
    <w:rsid w:val="00D04F54"/>
    <w:rsid w:val="00D12AC3"/>
    <w:rsid w:val="00D13198"/>
    <w:rsid w:val="00D1465F"/>
    <w:rsid w:val="00D16F4D"/>
    <w:rsid w:val="00D22AA0"/>
    <w:rsid w:val="00D27CCA"/>
    <w:rsid w:val="00D309DC"/>
    <w:rsid w:val="00D3246A"/>
    <w:rsid w:val="00D32F42"/>
    <w:rsid w:val="00D42DC5"/>
    <w:rsid w:val="00D44333"/>
    <w:rsid w:val="00D5028A"/>
    <w:rsid w:val="00D52074"/>
    <w:rsid w:val="00D532AB"/>
    <w:rsid w:val="00D57218"/>
    <w:rsid w:val="00D82656"/>
    <w:rsid w:val="00D848FC"/>
    <w:rsid w:val="00D8588A"/>
    <w:rsid w:val="00D93895"/>
    <w:rsid w:val="00DA1F6F"/>
    <w:rsid w:val="00DA2397"/>
    <w:rsid w:val="00DA315F"/>
    <w:rsid w:val="00DA6810"/>
    <w:rsid w:val="00DB7CF9"/>
    <w:rsid w:val="00DC31AA"/>
    <w:rsid w:val="00DC3F16"/>
    <w:rsid w:val="00DC5AC7"/>
    <w:rsid w:val="00DD2E29"/>
    <w:rsid w:val="00DE1130"/>
    <w:rsid w:val="00DE5E70"/>
    <w:rsid w:val="00DF58BB"/>
    <w:rsid w:val="00DF5B53"/>
    <w:rsid w:val="00DF6AA6"/>
    <w:rsid w:val="00DF7F2E"/>
    <w:rsid w:val="00E01020"/>
    <w:rsid w:val="00E01A2B"/>
    <w:rsid w:val="00E036A6"/>
    <w:rsid w:val="00E04117"/>
    <w:rsid w:val="00E05B3E"/>
    <w:rsid w:val="00E0687D"/>
    <w:rsid w:val="00E06B9C"/>
    <w:rsid w:val="00E1002E"/>
    <w:rsid w:val="00E108B1"/>
    <w:rsid w:val="00E112C7"/>
    <w:rsid w:val="00E1522A"/>
    <w:rsid w:val="00E15DA6"/>
    <w:rsid w:val="00E172AD"/>
    <w:rsid w:val="00E2316B"/>
    <w:rsid w:val="00E270AA"/>
    <w:rsid w:val="00E323C0"/>
    <w:rsid w:val="00E375D6"/>
    <w:rsid w:val="00E43D4F"/>
    <w:rsid w:val="00E57D49"/>
    <w:rsid w:val="00E60BFB"/>
    <w:rsid w:val="00E60D70"/>
    <w:rsid w:val="00E64A7C"/>
    <w:rsid w:val="00E70869"/>
    <w:rsid w:val="00E75441"/>
    <w:rsid w:val="00E80B22"/>
    <w:rsid w:val="00E81AAC"/>
    <w:rsid w:val="00E82995"/>
    <w:rsid w:val="00E832EE"/>
    <w:rsid w:val="00E97F49"/>
    <w:rsid w:val="00EA3D23"/>
    <w:rsid w:val="00EB39B9"/>
    <w:rsid w:val="00EB417E"/>
    <w:rsid w:val="00EB67FD"/>
    <w:rsid w:val="00EC2D79"/>
    <w:rsid w:val="00EC4350"/>
    <w:rsid w:val="00EC6587"/>
    <w:rsid w:val="00EC6AAB"/>
    <w:rsid w:val="00EC7A82"/>
    <w:rsid w:val="00EC7B95"/>
    <w:rsid w:val="00ED4FB1"/>
    <w:rsid w:val="00ED5067"/>
    <w:rsid w:val="00ED7942"/>
    <w:rsid w:val="00EE406A"/>
    <w:rsid w:val="00EF0C58"/>
    <w:rsid w:val="00EF52B3"/>
    <w:rsid w:val="00F00118"/>
    <w:rsid w:val="00F00FD5"/>
    <w:rsid w:val="00F0442D"/>
    <w:rsid w:val="00F10658"/>
    <w:rsid w:val="00F11302"/>
    <w:rsid w:val="00F13AAE"/>
    <w:rsid w:val="00F2337C"/>
    <w:rsid w:val="00F2426B"/>
    <w:rsid w:val="00F3651E"/>
    <w:rsid w:val="00F36DF8"/>
    <w:rsid w:val="00F37DF1"/>
    <w:rsid w:val="00F43973"/>
    <w:rsid w:val="00F459D1"/>
    <w:rsid w:val="00F46DF2"/>
    <w:rsid w:val="00F535C4"/>
    <w:rsid w:val="00F547D5"/>
    <w:rsid w:val="00F56FFD"/>
    <w:rsid w:val="00F62160"/>
    <w:rsid w:val="00F63899"/>
    <w:rsid w:val="00F67E2B"/>
    <w:rsid w:val="00F70DA5"/>
    <w:rsid w:val="00F7108F"/>
    <w:rsid w:val="00F7501B"/>
    <w:rsid w:val="00F816C3"/>
    <w:rsid w:val="00F83462"/>
    <w:rsid w:val="00F836D9"/>
    <w:rsid w:val="00F843BC"/>
    <w:rsid w:val="00F84D92"/>
    <w:rsid w:val="00F86EFC"/>
    <w:rsid w:val="00F87099"/>
    <w:rsid w:val="00F90857"/>
    <w:rsid w:val="00F92892"/>
    <w:rsid w:val="00F949EF"/>
    <w:rsid w:val="00FA097F"/>
    <w:rsid w:val="00FA369A"/>
    <w:rsid w:val="00FA3F8D"/>
    <w:rsid w:val="00FB2B57"/>
    <w:rsid w:val="00FB4A48"/>
    <w:rsid w:val="00FB78C5"/>
    <w:rsid w:val="00FB7C36"/>
    <w:rsid w:val="00FC21F7"/>
    <w:rsid w:val="00FC39EC"/>
    <w:rsid w:val="00FC6B34"/>
    <w:rsid w:val="00FD0FA4"/>
    <w:rsid w:val="00FD184E"/>
    <w:rsid w:val="00FD36EB"/>
    <w:rsid w:val="00FD3B2E"/>
    <w:rsid w:val="00FD6833"/>
    <w:rsid w:val="00FE0A1B"/>
    <w:rsid w:val="00FE2148"/>
    <w:rsid w:val="00FE490D"/>
    <w:rsid w:val="00FE73C6"/>
    <w:rsid w:val="00FE7625"/>
    <w:rsid w:val="00FF389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."/>
  <w:listSeparator w:val=","/>
  <w14:docId w14:val="32DF116A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7B6C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A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0F17-89A0-49DE-BA2F-B39FAC09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Kanittha Chantarat</cp:lastModifiedBy>
  <cp:revision>3</cp:revision>
  <cp:lastPrinted>2018-10-16T07:25:00Z</cp:lastPrinted>
  <dcterms:created xsi:type="dcterms:W3CDTF">2022-07-01T06:39:00Z</dcterms:created>
  <dcterms:modified xsi:type="dcterms:W3CDTF">2022-07-01T06:49:00Z</dcterms:modified>
</cp:coreProperties>
</file>